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CEA2" w14:textId="6841A339" w:rsidR="00AD21B3" w:rsidRDefault="00AD21B3" w:rsidP="00AD21B3">
      <w:pPr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D21B3">
        <w:rPr>
          <w:rFonts w:ascii="Times New Roman" w:hAnsi="Times New Roman" w:cs="Times New Roman"/>
          <w:b/>
          <w:sz w:val="28"/>
          <w:szCs w:val="28"/>
        </w:rPr>
        <w:t>Основная</w:t>
      </w:r>
      <w:bookmarkStart w:id="0" w:name="_GoBack"/>
      <w:bookmarkEnd w:id="0"/>
      <w:r w:rsidRPr="00AD21B3">
        <w:rPr>
          <w:rFonts w:ascii="Times New Roman" w:hAnsi="Times New Roman" w:cs="Times New Roman"/>
          <w:b/>
          <w:sz w:val="28"/>
          <w:szCs w:val="28"/>
        </w:rPr>
        <w:t xml:space="preserve"> образовательная программа начального общего образования</w:t>
      </w:r>
      <w:r w:rsidRPr="00AD21B3">
        <w:rPr>
          <w:rFonts w:ascii="Times New Roman" w:hAnsi="Times New Roman" w:cs="Times New Roman"/>
          <w:sz w:val="28"/>
          <w:szCs w:val="28"/>
        </w:rPr>
        <w:t xml:space="preserve"> (далее – ООП НОО)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AD21B3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bookmarkStart w:id="1" w:name="_Hlk3819272"/>
      <w:r>
        <w:rPr>
          <w:rFonts w:ascii="Times New Roman" w:hAnsi="Times New Roman" w:cs="Times New Roman"/>
          <w:sz w:val="28"/>
          <w:szCs w:val="28"/>
        </w:rPr>
        <w:t>«</w:t>
      </w:r>
      <w:r w:rsidRPr="00AD21B3">
        <w:rPr>
          <w:rFonts w:ascii="Times New Roman" w:hAnsi="Times New Roman" w:cs="Times New Roman"/>
          <w:sz w:val="28"/>
          <w:szCs w:val="28"/>
        </w:rPr>
        <w:t xml:space="preserve">Лицей № </w:t>
      </w:r>
      <w:r>
        <w:rPr>
          <w:rFonts w:ascii="Times New Roman" w:hAnsi="Times New Roman" w:cs="Times New Roman"/>
          <w:sz w:val="28"/>
          <w:szCs w:val="28"/>
        </w:rPr>
        <w:t xml:space="preserve">5» </w:t>
      </w:r>
      <w:bookmarkEnd w:id="1"/>
      <w:r w:rsidRPr="00AD21B3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(далее –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21B3">
        <w:rPr>
          <w:rFonts w:ascii="Times New Roman" w:hAnsi="Times New Roman" w:cs="Times New Roman"/>
          <w:sz w:val="28"/>
          <w:szCs w:val="28"/>
        </w:rPr>
        <w:t xml:space="preserve">Лицей № </w:t>
      </w:r>
      <w:r>
        <w:rPr>
          <w:rFonts w:ascii="Times New Roman" w:hAnsi="Times New Roman" w:cs="Times New Roman"/>
          <w:sz w:val="28"/>
          <w:szCs w:val="28"/>
        </w:rPr>
        <w:t>5»</w:t>
      </w:r>
      <w:r w:rsidRPr="00AD21B3">
        <w:rPr>
          <w:rFonts w:ascii="Times New Roman" w:hAnsi="Times New Roman" w:cs="Times New Roman"/>
          <w:sz w:val="28"/>
          <w:szCs w:val="28"/>
        </w:rPr>
        <w:t>)  определяет содержание и организацию образовательного процесса на ступени начального общего образования и направлена на формирование общей культуры учащихся, на их духовно 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школьников. Данная программа разработана в соответствии с требованиями федерального государственного образовательного стандарта НОО (далее – ФГОС НОО) к структуре 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1B3">
        <w:rPr>
          <w:rFonts w:ascii="Times New Roman" w:hAnsi="Times New Roman" w:cs="Times New Roman"/>
          <w:sz w:val="28"/>
          <w:szCs w:val="28"/>
        </w:rPr>
        <w:t>и определяет содержание и организацию образовательного процесса на ступени НОО. Целью реализации ООП НОО является обеспечение планируемых результатов по достижению выпускником ступени НОО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14:paraId="5BBBF69A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21B3">
        <w:rPr>
          <w:rFonts w:ascii="Times New Roman" w:hAnsi="Times New Roman" w:cs="Times New Roman"/>
          <w:sz w:val="28"/>
          <w:szCs w:val="28"/>
        </w:rPr>
        <w:t xml:space="preserve"> Миссия начальной школы как образовательной ступени общего образования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21B3">
        <w:rPr>
          <w:rFonts w:ascii="Times New Roman" w:hAnsi="Times New Roman" w:cs="Times New Roman"/>
          <w:sz w:val="28"/>
          <w:szCs w:val="28"/>
        </w:rPr>
        <w:t xml:space="preserve">Лицей № </w:t>
      </w:r>
      <w:r>
        <w:rPr>
          <w:rFonts w:ascii="Times New Roman" w:hAnsi="Times New Roman" w:cs="Times New Roman"/>
          <w:sz w:val="28"/>
          <w:szCs w:val="28"/>
        </w:rPr>
        <w:t xml:space="preserve">5» </w:t>
      </w:r>
      <w:r w:rsidRPr="00AD21B3">
        <w:rPr>
          <w:rFonts w:ascii="Times New Roman" w:hAnsi="Times New Roman" w:cs="Times New Roman"/>
          <w:sz w:val="28"/>
          <w:szCs w:val="28"/>
        </w:rPr>
        <w:t xml:space="preserve">состоит в создании условий для: </w:t>
      </w:r>
    </w:p>
    <w:p w14:paraId="362A96EA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формирования общей культуры, духовно-нравственного, гражданского, социального, личностного и интеллектуального развития, развития творческих способностей, сохранения и укрепления здоровья;</w:t>
      </w:r>
    </w:p>
    <w:p w14:paraId="6D187767" w14:textId="5EA99710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становления и развития личности в её индивидуальности, самобытности, уникальности и неповторимости; </w:t>
      </w:r>
    </w:p>
    <w:p w14:paraId="7C7BA09A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обеспечения преемственности НОО и основного общего образования (далее – ООО); </w:t>
      </w:r>
    </w:p>
    <w:p w14:paraId="0B95E4C6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1B3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ООП НОО всеми учащимися, в том числе детьми с ограниченными возможностями здоровья;</w:t>
      </w:r>
    </w:p>
    <w:p w14:paraId="1C84F861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1B3">
        <w:rPr>
          <w:rFonts w:ascii="Times New Roman" w:hAnsi="Times New Roman" w:cs="Times New Roman"/>
          <w:sz w:val="28"/>
          <w:szCs w:val="28"/>
        </w:rPr>
        <w:t xml:space="preserve">обеспечения доступности получения качественного НОО; </w:t>
      </w:r>
    </w:p>
    <w:p w14:paraId="572A4B6F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D21B3">
        <w:rPr>
          <w:rFonts w:ascii="Times New Roman" w:hAnsi="Times New Roman" w:cs="Times New Roman"/>
          <w:sz w:val="28"/>
          <w:szCs w:val="28"/>
        </w:rPr>
        <w:t xml:space="preserve"> выявления и развития способностей учащихся, в том числе одарённых детей, через систему клубов, секций, студий и кружков, организацию общественно полезной деятельности; </w:t>
      </w:r>
    </w:p>
    <w:p w14:paraId="73B330E3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D21B3">
        <w:rPr>
          <w:rFonts w:ascii="Times New Roman" w:hAnsi="Times New Roman" w:cs="Times New Roman"/>
          <w:sz w:val="28"/>
          <w:szCs w:val="28"/>
        </w:rPr>
        <w:t xml:space="preserve"> организации интеллектуальных и творческих соревнований, научно-технического творчества и проектно-исследовательской деятельности; </w:t>
      </w:r>
    </w:p>
    <w:p w14:paraId="5F1C14F0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участия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 </w:t>
      </w:r>
    </w:p>
    <w:p w14:paraId="68E220E2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использования в образовательном процессе современных образовательных технологий деятельностного типа; </w:t>
      </w:r>
    </w:p>
    <w:p w14:paraId="6BE46311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предоставления учащимся возможности для эффективной самостоятельной работы;</w:t>
      </w:r>
    </w:p>
    <w:p w14:paraId="4A4E2005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включения учащихся в процессы познания и преобразования внешкольной социальной среды (района, города).</w:t>
      </w:r>
    </w:p>
    <w:p w14:paraId="2154D649" w14:textId="015C3AF3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42C5B" w14:textId="2DCCFAE4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21B3">
        <w:rPr>
          <w:rFonts w:ascii="Times New Roman" w:hAnsi="Times New Roman" w:cs="Times New Roman"/>
          <w:sz w:val="28"/>
          <w:szCs w:val="28"/>
        </w:rPr>
        <w:t>В основе реализации ООП НОО лежит</w:t>
      </w:r>
      <w:r w:rsidRPr="00AD21B3">
        <w:rPr>
          <w:rFonts w:ascii="Times New Roman" w:hAnsi="Times New Roman" w:cs="Times New Roman"/>
          <w:b/>
          <w:sz w:val="28"/>
          <w:szCs w:val="28"/>
        </w:rPr>
        <w:t xml:space="preserve"> системно-деятельностный подход</w:t>
      </w:r>
      <w:r w:rsidRPr="00AD21B3">
        <w:rPr>
          <w:rFonts w:ascii="Times New Roman" w:hAnsi="Times New Roman" w:cs="Times New Roman"/>
          <w:sz w:val="28"/>
          <w:szCs w:val="28"/>
        </w:rPr>
        <w:t>, который предполагает:</w:t>
      </w:r>
    </w:p>
    <w:p w14:paraId="49000938" w14:textId="5FA531E6" w:rsidR="00AD21B3" w:rsidRP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AD21B3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AD21B3">
        <w:rPr>
          <w:rFonts w:ascii="Times New Roman" w:hAnsi="Times New Roman" w:cs="Times New Roman"/>
          <w:sz w:val="28"/>
          <w:szCs w:val="28"/>
        </w:rPr>
        <w:t xml:space="preserve">, поликультурного и </w:t>
      </w:r>
      <w:proofErr w:type="spellStart"/>
      <w:r w:rsidRPr="00AD21B3">
        <w:rPr>
          <w:rFonts w:ascii="Times New Roman" w:hAnsi="Times New Roman" w:cs="Times New Roman"/>
          <w:sz w:val="28"/>
          <w:szCs w:val="28"/>
        </w:rPr>
        <w:t>поликонфессинального</w:t>
      </w:r>
      <w:proofErr w:type="spellEnd"/>
      <w:r w:rsidRPr="00AD21B3">
        <w:rPr>
          <w:rFonts w:ascii="Times New Roman" w:hAnsi="Times New Roman" w:cs="Times New Roman"/>
          <w:sz w:val="28"/>
          <w:szCs w:val="28"/>
        </w:rPr>
        <w:t xml:space="preserve"> состава; </w:t>
      </w:r>
    </w:p>
    <w:p w14:paraId="15739085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1B3">
        <w:rPr>
          <w:rFonts w:ascii="Times New Roman" w:hAnsi="Times New Roman" w:cs="Times New Roman"/>
          <w:sz w:val="28"/>
          <w:szCs w:val="28"/>
        </w:rPr>
        <w:t xml:space="preserve"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учащихся; </w:t>
      </w:r>
    </w:p>
    <w:p w14:paraId="11F079EF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ориентацию на достижение цели и основного результата образования – развитие личности учащегося на основе освоения универсальных учебных действий (далее – УУД), познания и освоения мира;</w:t>
      </w:r>
    </w:p>
    <w:p w14:paraId="64DC71B8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14:paraId="507E30F6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учёт индивидуальных возрастных, психологических и физиологических особенностей учащихся,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14:paraId="74E02A91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дошкольного, начального общего, основного общего, среднего общего и профессионального образования; </w:t>
      </w:r>
    </w:p>
    <w:p w14:paraId="1D09B7DE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разнообразие индивидуальных образовательных траекторий и индивидуального развития каждого учащегося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сотрудничества и расширение зоны ближайшего развития. ООП НОО формируется с учётом особенностей ступени НОО как фундамента всего последующего обучения, так как это особый этап в жизни ребёнка, связанный: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с освоением новой социальной позиции, расширением сферы </w:t>
      </w:r>
      <w:r w:rsidRPr="00AD21B3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ребёнка с окружающим миром, развитием потребностей в общении, познании, социальном признании и самовыражении; </w:t>
      </w:r>
    </w:p>
    <w:p w14:paraId="0544FF44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14:paraId="3F7AF4C5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14:paraId="665F0641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с изменением при этом самооценки ребёнка, которая приобретает черты адекватности и </w:t>
      </w:r>
      <w:proofErr w:type="spellStart"/>
      <w:r w:rsidRPr="00AD21B3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AD21B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33D463" w14:textId="2D497876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B3">
        <w:rPr>
          <w:rFonts w:ascii="Times New Roman" w:hAnsi="Times New Roman" w:cs="Times New Roman"/>
          <w:sz w:val="28"/>
          <w:szCs w:val="28"/>
        </w:rPr>
        <w:t xml:space="preserve"> 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14:paraId="769F2220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2FB7FD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21B3">
        <w:rPr>
          <w:rFonts w:ascii="Times New Roman" w:hAnsi="Times New Roman" w:cs="Times New Roman"/>
          <w:sz w:val="28"/>
          <w:szCs w:val="28"/>
        </w:rPr>
        <w:t xml:space="preserve">К числу планируемых результатов освоения ООП НОО отнесены: </w:t>
      </w:r>
      <w:r w:rsidRPr="00AD21B3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AD21B3">
        <w:rPr>
          <w:rFonts w:ascii="Times New Roman" w:hAnsi="Times New Roman" w:cs="Times New Roman"/>
          <w:sz w:val="28"/>
          <w:szCs w:val="28"/>
        </w:rPr>
        <w:t xml:space="preserve">результаты – готовность и способность учащихся к саморазвитию, сформированность мотивации к учению и познанию, ценностно-смысловые установки выпускников начальных классов, отражающие их </w:t>
      </w:r>
      <w:proofErr w:type="spellStart"/>
      <w:r w:rsidRPr="00AD21B3">
        <w:rPr>
          <w:rFonts w:ascii="Times New Roman" w:hAnsi="Times New Roman" w:cs="Times New Roman"/>
          <w:sz w:val="28"/>
          <w:szCs w:val="28"/>
        </w:rPr>
        <w:t>индивидуальноличностные</w:t>
      </w:r>
      <w:proofErr w:type="spellEnd"/>
      <w:r w:rsidRPr="00AD21B3">
        <w:rPr>
          <w:rFonts w:ascii="Times New Roman" w:hAnsi="Times New Roman" w:cs="Times New Roman"/>
          <w:sz w:val="28"/>
          <w:szCs w:val="28"/>
        </w:rPr>
        <w:t xml:space="preserve"> позиции, социальные компетентности, личностные качества; сформированность основ российской, гражданской идентичности; </w:t>
      </w:r>
    </w:p>
    <w:p w14:paraId="216E8881" w14:textId="51ED2EF8" w:rsidR="00AD21B3" w:rsidRP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D21B3">
        <w:rPr>
          <w:rFonts w:ascii="Times New Roman" w:hAnsi="Times New Roman" w:cs="Times New Roman"/>
          <w:sz w:val="28"/>
          <w:szCs w:val="28"/>
        </w:rPr>
        <w:t xml:space="preserve"> – освоенные учащимися в процессе урочной и внеурочной деятельности УУД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  </w:t>
      </w:r>
    </w:p>
    <w:p w14:paraId="4663AE8D" w14:textId="7777777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D21B3">
        <w:rPr>
          <w:rFonts w:ascii="Times New Roman" w:hAnsi="Times New Roman" w:cs="Times New Roman"/>
          <w:sz w:val="28"/>
          <w:szCs w:val="28"/>
        </w:rPr>
        <w:t xml:space="preserve"> – освоенный учащимися в ходе изучения учебных предметов опыт специфической для каждой предметной области по получению нового знания, его 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53BD3B5E" w14:textId="0E7555A7" w:rsidR="00AD21B3" w:rsidRDefault="00AD21B3" w:rsidP="00AD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9DDC91" w14:textId="4B6E5FF0" w:rsidR="00AD21B3" w:rsidRDefault="00AD21B3" w:rsidP="00AD21B3">
      <w:pPr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sz w:val="28"/>
          <w:szCs w:val="28"/>
        </w:rPr>
        <w:t xml:space="preserve">Содержание ООП </w:t>
      </w:r>
      <w:r w:rsidRPr="00AD21B3">
        <w:rPr>
          <w:rFonts w:ascii="Times New Roman" w:hAnsi="Times New Roman" w:cs="Times New Roman"/>
          <w:sz w:val="28"/>
          <w:szCs w:val="28"/>
        </w:rPr>
        <w:t>НОО МБОУ</w:t>
      </w:r>
      <w:r w:rsidRPr="00AD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21B3">
        <w:rPr>
          <w:rFonts w:ascii="Times New Roman" w:hAnsi="Times New Roman" w:cs="Times New Roman"/>
          <w:sz w:val="28"/>
          <w:szCs w:val="28"/>
        </w:rPr>
        <w:t xml:space="preserve">Лицей № </w:t>
      </w:r>
      <w:r>
        <w:rPr>
          <w:rFonts w:ascii="Times New Roman" w:hAnsi="Times New Roman" w:cs="Times New Roman"/>
          <w:sz w:val="28"/>
          <w:szCs w:val="28"/>
        </w:rPr>
        <w:t xml:space="preserve">5» </w:t>
      </w:r>
      <w:r w:rsidRPr="00AD21B3">
        <w:rPr>
          <w:rFonts w:ascii="Times New Roman" w:hAnsi="Times New Roman" w:cs="Times New Roman"/>
          <w:sz w:val="28"/>
          <w:szCs w:val="28"/>
        </w:rPr>
        <w:t xml:space="preserve">отражает требования ФГОС НОО и содержит три основных раздела:  </w:t>
      </w:r>
    </w:p>
    <w:p w14:paraId="5F9804FD" w14:textId="77777777" w:rsidR="00AD21B3" w:rsidRDefault="00AD21B3" w:rsidP="00AD21B3">
      <w:pPr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AD21B3"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цели, задачи и планируемые результаты реализации ООП НОО, конкретизированные в соответствии с требованиями ФГОС НОО, а также способы определения достижения этих целей и результатов.</w:t>
      </w:r>
    </w:p>
    <w:p w14:paraId="683BBDA4" w14:textId="77777777" w:rsidR="00AD21B3" w:rsidRDefault="00AD21B3" w:rsidP="00AD21B3">
      <w:pPr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  <w:r w:rsidRPr="00AD21B3">
        <w:rPr>
          <w:rFonts w:ascii="Times New Roman" w:hAnsi="Times New Roman" w:cs="Times New Roman"/>
          <w:sz w:val="28"/>
          <w:szCs w:val="28"/>
        </w:rPr>
        <w:t xml:space="preserve"> определяет общее содержание НОО и включает программы, ориентированные на достижение личностных, предметных и метапредметных результатов.</w:t>
      </w:r>
    </w:p>
    <w:p w14:paraId="5A44F00A" w14:textId="56E73E21" w:rsidR="00564CBB" w:rsidRPr="00AD21B3" w:rsidRDefault="00AD21B3" w:rsidP="00AD21B3">
      <w:pPr>
        <w:jc w:val="both"/>
        <w:rPr>
          <w:rFonts w:ascii="Times New Roman" w:hAnsi="Times New Roman" w:cs="Times New Roman"/>
          <w:sz w:val="28"/>
          <w:szCs w:val="28"/>
        </w:rPr>
      </w:pPr>
      <w:r w:rsidRPr="00AD21B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AD21B3">
        <w:rPr>
          <w:rFonts w:ascii="Times New Roman" w:hAnsi="Times New Roman" w:cs="Times New Roman"/>
          <w:sz w:val="28"/>
          <w:szCs w:val="28"/>
        </w:rPr>
        <w:t xml:space="preserve"> устанавливает общие рамки организации образовательного процесса, а также механизм реализации компонентов ООП НОО.</w:t>
      </w:r>
    </w:p>
    <w:sectPr w:rsidR="00564CBB" w:rsidRPr="00AD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08"/>
    <w:rsid w:val="004C66EA"/>
    <w:rsid w:val="00AD21B3"/>
    <w:rsid w:val="00B96608"/>
    <w:rsid w:val="00E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CF71"/>
  <w15:chartTrackingRefBased/>
  <w15:docId w15:val="{1FAB025B-0B91-4679-8797-F6A14D3B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3</cp:revision>
  <dcterms:created xsi:type="dcterms:W3CDTF">2019-03-18T11:28:00Z</dcterms:created>
  <dcterms:modified xsi:type="dcterms:W3CDTF">2019-03-18T11:37:00Z</dcterms:modified>
</cp:coreProperties>
</file>